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E3CE" w14:textId="0D808698" w:rsidR="00FF1D47" w:rsidRPr="00731640" w:rsidRDefault="00FF1D47" w:rsidP="00FF1D47">
      <w:pPr>
        <w:pStyle w:val="Heading2"/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Annotation Search</w:t>
      </w:r>
    </w:p>
    <w:p w14:paraId="2A7DF0DA" w14:textId="5D94F027" w:rsidR="00AE56BF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Annotation queries to try</w:t>
      </w:r>
      <w:r w:rsidR="00D81B26" w:rsidRPr="00731640">
        <w:rPr>
          <w:rFonts w:ascii="Arial" w:hAnsi="Arial" w:cs="Arial"/>
          <w:color w:val="000000"/>
          <w:sz w:val="20"/>
          <w:szCs w:val="20"/>
        </w:rPr>
        <w:t>-</w:t>
      </w:r>
    </w:p>
    <w:p w14:paraId="4ABC43DC" w14:textId="789A96B7" w:rsidR="00650879" w:rsidRPr="00731640" w:rsidRDefault="00FF1D47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 xml:space="preserve">Go to the Annotation search page on </w:t>
      </w:r>
      <w:proofErr w:type="spellStart"/>
      <w:r w:rsidRPr="00731640">
        <w:rPr>
          <w:rFonts w:ascii="Arial" w:hAnsi="Arial" w:cs="Arial"/>
          <w:color w:val="000000"/>
          <w:sz w:val="20"/>
          <w:szCs w:val="20"/>
        </w:rPr>
        <w:t>Aplysi</w:t>
      </w:r>
      <w:proofErr w:type="spellEnd"/>
      <w:r w:rsidRPr="00731640">
        <w:rPr>
          <w:rFonts w:ascii="Arial" w:hAnsi="Arial" w:cs="Arial"/>
          <w:color w:val="000000"/>
          <w:sz w:val="20"/>
          <w:szCs w:val="20"/>
        </w:rPr>
        <w:t xml:space="preserve"> Tools (</w:t>
      </w:r>
      <w:hyperlink r:id="rId4" w:history="1">
        <w:r w:rsidRPr="00731640">
          <w:rPr>
            <w:rStyle w:val="Hyperlink"/>
            <w:rFonts w:ascii="Arial" w:hAnsi="Arial" w:cs="Arial"/>
            <w:sz w:val="20"/>
            <w:szCs w:val="20"/>
          </w:rPr>
          <w:t>http://aplysiatools.org/annotation.html</w:t>
        </w:r>
      </w:hyperlink>
      <w:r w:rsidRPr="00731640">
        <w:rPr>
          <w:rFonts w:ascii="Arial" w:hAnsi="Arial" w:cs="Arial"/>
          <w:color w:val="000000"/>
          <w:sz w:val="20"/>
          <w:szCs w:val="20"/>
        </w:rPr>
        <w:t>)</w:t>
      </w:r>
    </w:p>
    <w:p w14:paraId="545F560E" w14:textId="77777777" w:rsidR="00FF1D47" w:rsidRPr="00731640" w:rsidRDefault="00FF1D47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14:paraId="716723A3" w14:textId="60D6A33F" w:rsidR="00650879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31640">
        <w:rPr>
          <w:rFonts w:ascii="Arial" w:hAnsi="Arial" w:cs="Arial"/>
          <w:b/>
          <w:bCs/>
          <w:color w:val="000000"/>
          <w:sz w:val="20"/>
          <w:szCs w:val="20"/>
        </w:rPr>
        <w:t>Word Searches</w:t>
      </w:r>
    </w:p>
    <w:p w14:paraId="3C8DAAEB" w14:textId="77777777" w:rsidR="00D81B26" w:rsidRPr="00731640" w:rsidRDefault="00D81B26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Adenosine Receptor</w:t>
      </w:r>
    </w:p>
    <w:p w14:paraId="21E2DD67" w14:textId="5399D007" w:rsidR="00D81B26" w:rsidRPr="00731640" w:rsidRDefault="00D81B26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 xml:space="preserve">Dopamine </w:t>
      </w:r>
    </w:p>
    <w:p w14:paraId="4ECE9062" w14:textId="58735066" w:rsidR="00650879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Ubiquitin-protein ligase</w:t>
      </w:r>
    </w:p>
    <w:p w14:paraId="5AE03298" w14:textId="25419BF4" w:rsidR="00650879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14:paraId="6108A0FA" w14:textId="1C77D649" w:rsidR="00650879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PFAM searches)</w:t>
      </w:r>
    </w:p>
    <w:p w14:paraId="6E30EC1C" w14:textId="569039DC" w:rsidR="00650879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PF00001 (GPCRs)</w:t>
      </w:r>
    </w:p>
    <w:p w14:paraId="76088C27" w14:textId="30B3FE69" w:rsidR="00650879" w:rsidRPr="00731640" w:rsidRDefault="0065087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PF00595 (PDZ domains)</w:t>
      </w:r>
    </w:p>
    <w:p w14:paraId="17547EB4" w14:textId="16B821F4" w:rsidR="00D81B26" w:rsidRPr="00731640" w:rsidRDefault="00D81B26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14:paraId="30FB51FA" w14:textId="6B27CF8A" w:rsidR="00FF1D47" w:rsidRPr="00731640" w:rsidRDefault="00FF1D47" w:rsidP="00FF1D47">
      <w:pPr>
        <w:pStyle w:val="Heading2"/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Transcriptome</w:t>
      </w:r>
      <w:r w:rsidRPr="00731640">
        <w:rPr>
          <w:rFonts w:ascii="Arial" w:hAnsi="Arial" w:cs="Arial"/>
          <w:sz w:val="20"/>
          <w:szCs w:val="20"/>
        </w:rPr>
        <w:t xml:space="preserve"> Search</w:t>
      </w:r>
    </w:p>
    <w:p w14:paraId="4D472F59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 xml:space="preserve">To look for a new protein. You’ve decided that Aplysia would be a good model system for ALS, so better start studying Aplysia TDP-43/ </w:t>
      </w:r>
    </w:p>
    <w:p w14:paraId="3EF043B2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</w:p>
    <w:p w14:paraId="2261DFC1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First, go to NCBI protein</w:t>
      </w:r>
    </w:p>
    <w:p w14:paraId="1FD1ABA8" w14:textId="77777777" w:rsidR="00650879" w:rsidRPr="00731640" w:rsidRDefault="00731640" w:rsidP="00650879">
      <w:pPr>
        <w:rPr>
          <w:rFonts w:ascii="Arial" w:hAnsi="Arial" w:cs="Arial"/>
          <w:sz w:val="20"/>
          <w:szCs w:val="20"/>
        </w:rPr>
      </w:pPr>
      <w:hyperlink r:id="rId5" w:history="1">
        <w:r w:rsidR="00650879" w:rsidRPr="00731640">
          <w:rPr>
            <w:rStyle w:val="Hyperlink"/>
            <w:rFonts w:ascii="Arial" w:hAnsi="Arial" w:cs="Arial"/>
            <w:sz w:val="20"/>
            <w:szCs w:val="20"/>
          </w:rPr>
          <w:t>https://www.ncbi.nlm.nih.gov/protein/</w:t>
        </w:r>
      </w:hyperlink>
    </w:p>
    <w:p w14:paraId="49B31CE1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</w:p>
    <w:p w14:paraId="7767BD33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Search for human TDP-43</w:t>
      </w:r>
    </w:p>
    <w:p w14:paraId="61D24915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on FASTA and then copy the protein sequence.</w:t>
      </w:r>
    </w:p>
    <w:p w14:paraId="2F44AC6B" w14:textId="77777777" w:rsidR="00DF0902" w:rsidRPr="00731640" w:rsidRDefault="00650879" w:rsidP="00DF0902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 xml:space="preserve">Go to </w:t>
      </w:r>
      <w:r w:rsidR="00DF0902" w:rsidRPr="00731640">
        <w:rPr>
          <w:rFonts w:ascii="Arial" w:hAnsi="Arial" w:cs="Arial"/>
          <w:sz w:val="20"/>
          <w:szCs w:val="20"/>
        </w:rPr>
        <w:t xml:space="preserve">Aplysiatools.org </w:t>
      </w:r>
    </w:p>
    <w:p w14:paraId="5B4A98B2" w14:textId="79816C6D" w:rsidR="00650879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on T</w:t>
      </w:r>
      <w:r w:rsidR="00650879" w:rsidRPr="00731640">
        <w:rPr>
          <w:rFonts w:ascii="Arial" w:hAnsi="Arial" w:cs="Arial"/>
          <w:sz w:val="20"/>
          <w:szCs w:val="20"/>
        </w:rPr>
        <w:t xml:space="preserve">ranscriptome </w:t>
      </w:r>
      <w:r w:rsidRPr="00731640">
        <w:rPr>
          <w:rFonts w:ascii="Arial" w:hAnsi="Arial" w:cs="Arial"/>
          <w:sz w:val="20"/>
          <w:szCs w:val="20"/>
        </w:rPr>
        <w:t>BLAST</w:t>
      </w:r>
    </w:p>
    <w:p w14:paraId="75298D27" w14:textId="15309829" w:rsidR="00DF0902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“Here” to blast available transcriptome file</w:t>
      </w:r>
    </w:p>
    <w:p w14:paraId="02EED593" w14:textId="044A17CB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Paste the sequence</w:t>
      </w:r>
    </w:p>
    <w:p w14:paraId="297F7162" w14:textId="6E59309D" w:rsidR="00DF0902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 xml:space="preserve">Select the box beside “00 </w:t>
      </w:r>
      <w:proofErr w:type="spellStart"/>
      <w:r w:rsidRPr="00731640">
        <w:rPr>
          <w:rFonts w:ascii="Arial" w:hAnsi="Arial" w:cs="Arial"/>
          <w:sz w:val="20"/>
          <w:szCs w:val="20"/>
        </w:rPr>
        <w:t>unigenes</w:t>
      </w:r>
      <w:proofErr w:type="spellEnd"/>
      <w:r w:rsidRPr="00731640">
        <w:rPr>
          <w:rFonts w:ascii="Arial" w:hAnsi="Arial" w:cs="Arial"/>
          <w:sz w:val="20"/>
          <w:szCs w:val="20"/>
        </w:rPr>
        <w:t xml:space="preserve"> merged”</w:t>
      </w:r>
    </w:p>
    <w:p w14:paraId="1F8428B1" w14:textId="2BF34E82" w:rsidR="00650879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on “TBLASTN” button</w:t>
      </w:r>
    </w:p>
    <w:p w14:paraId="2C19E24D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</w:p>
    <w:p w14:paraId="18C070F8" w14:textId="77777777" w:rsidR="00DF0902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 xml:space="preserve">Look at the nice hits. Download the </w:t>
      </w:r>
      <w:proofErr w:type="spellStart"/>
      <w:r w:rsidRPr="00731640">
        <w:rPr>
          <w:rFonts w:ascii="Arial" w:hAnsi="Arial" w:cs="Arial"/>
          <w:sz w:val="20"/>
          <w:szCs w:val="20"/>
        </w:rPr>
        <w:t>FastA</w:t>
      </w:r>
      <w:proofErr w:type="spellEnd"/>
      <w:r w:rsidRPr="00731640">
        <w:rPr>
          <w:rFonts w:ascii="Arial" w:hAnsi="Arial" w:cs="Arial"/>
          <w:sz w:val="20"/>
          <w:szCs w:val="20"/>
        </w:rPr>
        <w:t xml:space="preserve"> sequence</w:t>
      </w:r>
      <w:r w:rsidR="00DF0902" w:rsidRPr="00731640">
        <w:rPr>
          <w:rFonts w:ascii="Arial" w:hAnsi="Arial" w:cs="Arial"/>
          <w:sz w:val="20"/>
          <w:szCs w:val="20"/>
        </w:rPr>
        <w:t xml:space="preserve"> for the top hit</w:t>
      </w:r>
      <w:r w:rsidRPr="00731640">
        <w:rPr>
          <w:rFonts w:ascii="Arial" w:hAnsi="Arial" w:cs="Arial"/>
          <w:sz w:val="20"/>
          <w:szCs w:val="20"/>
        </w:rPr>
        <w:t xml:space="preserve">. </w:t>
      </w:r>
    </w:p>
    <w:p w14:paraId="780B5FD6" w14:textId="5832324C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Open it with text-edit or word. Copy the sequence</w:t>
      </w:r>
    </w:p>
    <w:p w14:paraId="32E77112" w14:textId="00DE4DAF" w:rsidR="00650879" w:rsidRPr="00731640" w:rsidRDefault="00650879" w:rsidP="00650879">
      <w:pPr>
        <w:rPr>
          <w:rStyle w:val="Hyperlink"/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Go to BLASTX</w:t>
      </w:r>
      <w:r w:rsidR="00DF0902" w:rsidRPr="00731640">
        <w:rPr>
          <w:rFonts w:ascii="Arial" w:hAnsi="Arial" w:cs="Arial"/>
          <w:sz w:val="20"/>
          <w:szCs w:val="20"/>
        </w:rPr>
        <w:t xml:space="preserve"> @ NCBI (</w:t>
      </w:r>
      <w:hyperlink r:id="rId6" w:history="1">
        <w:r w:rsidR="00DF0902" w:rsidRPr="00731640">
          <w:rPr>
            <w:rStyle w:val="Hyperlink"/>
            <w:rFonts w:ascii="Arial" w:hAnsi="Arial" w:cs="Arial"/>
            <w:sz w:val="20"/>
            <w:szCs w:val="20"/>
          </w:rPr>
          <w:t>https://blast.ncbi.nlm.nih.gov/Bl</w:t>
        </w:r>
        <w:r w:rsidR="00DF0902" w:rsidRPr="00731640">
          <w:rPr>
            <w:rStyle w:val="Hyperlink"/>
            <w:rFonts w:ascii="Arial" w:hAnsi="Arial" w:cs="Arial"/>
            <w:sz w:val="20"/>
            <w:szCs w:val="20"/>
          </w:rPr>
          <w:t>a</w:t>
        </w:r>
        <w:r w:rsidR="00DF0902" w:rsidRPr="00731640">
          <w:rPr>
            <w:rStyle w:val="Hyperlink"/>
            <w:rFonts w:ascii="Arial" w:hAnsi="Arial" w:cs="Arial"/>
            <w:sz w:val="20"/>
            <w:szCs w:val="20"/>
          </w:rPr>
          <w:t>st.cgi</w:t>
        </w:r>
      </w:hyperlink>
      <w:r w:rsidR="00DF0902" w:rsidRPr="00731640">
        <w:rPr>
          <w:rStyle w:val="Hyperlink"/>
          <w:rFonts w:ascii="Arial" w:hAnsi="Arial" w:cs="Arial"/>
          <w:sz w:val="20"/>
          <w:szCs w:val="20"/>
        </w:rPr>
        <w:t>)</w:t>
      </w:r>
    </w:p>
    <w:p w14:paraId="71A5E3D0" w14:textId="17B35EDE" w:rsidR="00DF0902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“Human” as the species to search against</w:t>
      </w:r>
    </w:p>
    <w:p w14:paraId="574B3979" w14:textId="1C1D013C" w:rsidR="00DF0902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on the “</w:t>
      </w:r>
      <w:proofErr w:type="spellStart"/>
      <w:r w:rsidRPr="00731640">
        <w:rPr>
          <w:rFonts w:ascii="Arial" w:hAnsi="Arial" w:cs="Arial"/>
          <w:sz w:val="20"/>
          <w:szCs w:val="20"/>
        </w:rPr>
        <w:t>blastx</w:t>
      </w:r>
      <w:proofErr w:type="spellEnd"/>
      <w:r w:rsidRPr="00731640">
        <w:rPr>
          <w:rFonts w:ascii="Arial" w:hAnsi="Arial" w:cs="Arial"/>
          <w:sz w:val="20"/>
          <w:szCs w:val="20"/>
        </w:rPr>
        <w:t>” tab</w:t>
      </w:r>
    </w:p>
    <w:p w14:paraId="49741F93" w14:textId="06EC3507" w:rsidR="00DF0902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P</w:t>
      </w:r>
      <w:r w:rsidR="00650879" w:rsidRPr="00731640">
        <w:rPr>
          <w:rFonts w:ascii="Arial" w:hAnsi="Arial" w:cs="Arial"/>
          <w:sz w:val="20"/>
          <w:szCs w:val="20"/>
        </w:rPr>
        <w:t>aste the sequence</w:t>
      </w:r>
    </w:p>
    <w:p w14:paraId="2EBB133A" w14:textId="515FBADD" w:rsidR="00DF0902" w:rsidRPr="00731640" w:rsidRDefault="00DF0902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Click on “BLAST” (Wait for up a minute)</w:t>
      </w:r>
    </w:p>
    <w:p w14:paraId="649105B1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</w:p>
    <w:p w14:paraId="2A944479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Wow, you’ve found the Aplysia TDP-43 orthologue. Start working</w:t>
      </w:r>
    </w:p>
    <w:p w14:paraId="1513A263" w14:textId="77777777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</w:p>
    <w:p w14:paraId="2D496DEF" w14:textId="33415B86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 xml:space="preserve">Hey, did you notice that second hit </w:t>
      </w:r>
      <w:r w:rsidR="00DF0902" w:rsidRPr="00731640">
        <w:rPr>
          <w:rFonts w:ascii="Arial" w:hAnsi="Arial" w:cs="Arial"/>
          <w:sz w:val="20"/>
          <w:szCs w:val="20"/>
        </w:rPr>
        <w:t xml:space="preserve">on the Transcriptome Blast </w:t>
      </w:r>
      <w:r w:rsidRPr="00731640">
        <w:rPr>
          <w:rFonts w:ascii="Arial" w:hAnsi="Arial" w:cs="Arial"/>
          <w:sz w:val="20"/>
          <w:szCs w:val="20"/>
        </w:rPr>
        <w:t>looked pretty good, better check that out too.</w:t>
      </w:r>
    </w:p>
    <w:p w14:paraId="700E3B48" w14:textId="6D05281F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</w:p>
    <w:p w14:paraId="79E12DE9" w14:textId="4B0F46C1" w:rsidR="00650879" w:rsidRPr="00731640" w:rsidRDefault="00650879" w:rsidP="0065087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Here are some more examples:</w:t>
      </w:r>
    </w:p>
    <w:p w14:paraId="0A7CB147" w14:textId="77777777" w:rsidR="00FE6649" w:rsidRPr="00731640" w:rsidRDefault="00FE664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14:paraId="6CA99D86" w14:textId="77777777" w:rsidR="009E33B9" w:rsidRPr="00731640" w:rsidRDefault="009E33B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https://www.ncbi.nlm.nih.gov/protein/Q13148.1</w:t>
      </w:r>
    </w:p>
    <w:p w14:paraId="420D0861" w14:textId="77777777" w:rsidR="009E33B9" w:rsidRPr="00731640" w:rsidRDefault="009E33B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14:paraId="09073DE5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I add underscore for spaces</w:t>
      </w:r>
    </w:p>
    <w:p w14:paraId="75DE26B2" w14:textId="77777777" w:rsidR="00BA670B" w:rsidRPr="00731640" w:rsidRDefault="00BA670B">
      <w:pPr>
        <w:rPr>
          <w:rFonts w:ascii="Arial" w:hAnsi="Arial" w:cs="Arial"/>
          <w:sz w:val="20"/>
          <w:szCs w:val="20"/>
        </w:rPr>
      </w:pPr>
    </w:p>
    <w:p w14:paraId="667F76D1" w14:textId="77777777" w:rsidR="000B2429" w:rsidRPr="00731640" w:rsidRDefault="000B2429">
      <w:pPr>
        <w:rPr>
          <w:rFonts w:ascii="Arial" w:hAnsi="Arial" w:cs="Arial"/>
          <w:sz w:val="20"/>
          <w:szCs w:val="20"/>
        </w:rPr>
      </w:pPr>
      <w:r w:rsidRPr="00731640">
        <w:rPr>
          <w:rFonts w:ascii="Arial" w:hAnsi="Arial" w:cs="Arial"/>
          <w:sz w:val="20"/>
          <w:szCs w:val="20"/>
        </w:rPr>
        <w:t>Kappa Opioid Receptor</w:t>
      </w:r>
    </w:p>
    <w:p w14:paraId="42FE2F61" w14:textId="77777777" w:rsidR="000B2429" w:rsidRPr="00731640" w:rsidRDefault="00731640">
      <w:pPr>
        <w:rPr>
          <w:rFonts w:ascii="Arial" w:hAnsi="Arial" w:cs="Arial"/>
          <w:sz w:val="20"/>
          <w:szCs w:val="20"/>
        </w:rPr>
      </w:pPr>
      <w:hyperlink r:id="rId7" w:history="1">
        <w:r w:rsidR="000B2429" w:rsidRPr="00731640">
          <w:rPr>
            <w:rStyle w:val="Hyperlink"/>
            <w:rFonts w:ascii="Arial" w:hAnsi="Arial" w:cs="Arial"/>
            <w:sz w:val="20"/>
            <w:szCs w:val="20"/>
          </w:rPr>
          <w:t>https://www.ncbi.nlm.nih.gov/protein/AAC50158.1</w:t>
        </w:r>
      </w:hyperlink>
    </w:p>
    <w:p w14:paraId="2C6C74F4" w14:textId="77777777" w:rsidR="000B2429" w:rsidRPr="00731640" w:rsidRDefault="000B2429">
      <w:pPr>
        <w:rPr>
          <w:rFonts w:ascii="Arial" w:hAnsi="Arial" w:cs="Arial"/>
          <w:sz w:val="20"/>
          <w:szCs w:val="20"/>
        </w:rPr>
      </w:pPr>
    </w:p>
    <w:p w14:paraId="57CF90E0" w14:textId="77777777" w:rsidR="000B2429" w:rsidRPr="00731640" w:rsidRDefault="000B2429" w:rsidP="000B2429">
      <w:pPr>
        <w:spacing w:before="48" w:after="48"/>
        <w:rPr>
          <w:rFonts w:ascii="Arial" w:hAnsi="Arial" w:cs="Arial"/>
          <w:color w:val="444444"/>
          <w:sz w:val="20"/>
          <w:szCs w:val="20"/>
        </w:rPr>
      </w:pPr>
      <w:r w:rsidRPr="00731640">
        <w:rPr>
          <w:rFonts w:ascii="Arial" w:hAnsi="Arial" w:cs="Arial"/>
          <w:color w:val="444444"/>
          <w:sz w:val="20"/>
          <w:szCs w:val="20"/>
        </w:rPr>
        <w:t>GenBank: AAC50158.1</w:t>
      </w:r>
    </w:p>
    <w:p w14:paraId="50F5D237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 xml:space="preserve">&gt;AAC50158.1_kappa_opioid_receptor </w:t>
      </w:r>
    </w:p>
    <w:p w14:paraId="018E76F4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MDSPIQIFRGEPGPTCAPSACLPPNSSAWFPGWAEPDSNGSAGSEDAQLEPAHISPAIPVIITAVYSVVF</w:t>
      </w:r>
    </w:p>
    <w:p w14:paraId="5176227E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VVGLVGNSLVMFVIIRYTKMKTATNIYIFNLALADALVTTTMPFQSTVYLMNSWPFGDVLCKIVISIDYY</w:t>
      </w:r>
    </w:p>
    <w:p w14:paraId="3C1609ED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NMFTSIFTLTMMSVDRYIAVCHPVKALDFRTPLKAKIINICIWLLSSSVGISAIVLGGTKVREDVDVIEC</w:t>
      </w:r>
    </w:p>
    <w:p w14:paraId="34879959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SLQFPDDDYSWWDLFMKICVFIFAFVIPVLIIIVCYTLMILRLKSVRLLSGSREKDRNLRRITRLVLVVV</w:t>
      </w:r>
    </w:p>
    <w:p w14:paraId="5112B36A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AVFVVCWTPIHIFILVEALGSTSHSTAALSSYYFCIALGYTNSSLNPILYAFLDENFKRCFRDFCFPLKM</w:t>
      </w:r>
    </w:p>
    <w:p w14:paraId="5579B94E" w14:textId="77777777" w:rsidR="000B2429" w:rsidRPr="00731640" w:rsidRDefault="000B2429" w:rsidP="000B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Arial" w:hAnsi="Arial" w:cs="Arial"/>
          <w:color w:val="000000"/>
          <w:sz w:val="20"/>
          <w:szCs w:val="20"/>
        </w:rPr>
      </w:pPr>
      <w:r w:rsidRPr="00731640">
        <w:rPr>
          <w:rFonts w:ascii="Arial" w:hAnsi="Arial" w:cs="Arial"/>
          <w:color w:val="000000"/>
          <w:sz w:val="20"/>
          <w:szCs w:val="20"/>
        </w:rPr>
        <w:t>RMERQSTSRVRNTVQDPAYLRDIDGMNKPV</w:t>
      </w:r>
    </w:p>
    <w:p w14:paraId="39C6D056" w14:textId="77777777" w:rsidR="000B2429" w:rsidRPr="00731640" w:rsidRDefault="000B2429">
      <w:pPr>
        <w:rPr>
          <w:rFonts w:ascii="Arial" w:hAnsi="Arial" w:cs="Arial"/>
          <w:sz w:val="20"/>
          <w:szCs w:val="20"/>
        </w:rPr>
      </w:pPr>
    </w:p>
    <w:p w14:paraId="1B333568" w14:textId="77777777" w:rsidR="000B2429" w:rsidRPr="00731640" w:rsidRDefault="000B2429">
      <w:pPr>
        <w:rPr>
          <w:rFonts w:ascii="Arial" w:hAnsi="Arial" w:cs="Arial"/>
          <w:sz w:val="20"/>
          <w:szCs w:val="20"/>
        </w:rPr>
      </w:pPr>
    </w:p>
    <w:sectPr w:rsidR="000B2429" w:rsidRPr="00731640" w:rsidSect="00AE56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29"/>
    <w:rsid w:val="000B2429"/>
    <w:rsid w:val="000D085B"/>
    <w:rsid w:val="00203C7C"/>
    <w:rsid w:val="003B2073"/>
    <w:rsid w:val="003B3399"/>
    <w:rsid w:val="00492B2F"/>
    <w:rsid w:val="00586D86"/>
    <w:rsid w:val="00650879"/>
    <w:rsid w:val="0068787D"/>
    <w:rsid w:val="006D2A6F"/>
    <w:rsid w:val="006F1352"/>
    <w:rsid w:val="00731640"/>
    <w:rsid w:val="008244BA"/>
    <w:rsid w:val="009E33B9"/>
    <w:rsid w:val="00AE56BF"/>
    <w:rsid w:val="00B26C9E"/>
    <w:rsid w:val="00BA670B"/>
    <w:rsid w:val="00BD4D15"/>
    <w:rsid w:val="00BF1E83"/>
    <w:rsid w:val="00CA2323"/>
    <w:rsid w:val="00D81B26"/>
    <w:rsid w:val="00DF0902"/>
    <w:rsid w:val="00F42F07"/>
    <w:rsid w:val="00FE6649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4DDE9"/>
  <w15:chartTrackingRefBased/>
  <w15:docId w15:val="{95EF303E-BE71-C54E-B836-721C2183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E66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D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42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2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29"/>
    <w:rPr>
      <w:color w:val="605E5C"/>
      <w:shd w:val="clear" w:color="auto" w:fill="E1DFDD"/>
    </w:rPr>
  </w:style>
  <w:style w:type="paragraph" w:customStyle="1" w:styleId="itemid">
    <w:name w:val="itemid"/>
    <w:basedOn w:val="Normal"/>
    <w:rsid w:val="000B2429"/>
    <w:pPr>
      <w:spacing w:before="100" w:beforeAutospacing="1" w:after="100" w:afterAutospacing="1"/>
    </w:pPr>
  </w:style>
  <w:style w:type="paragraph" w:customStyle="1" w:styleId="aux">
    <w:name w:val="aux"/>
    <w:basedOn w:val="Normal"/>
    <w:rsid w:val="000B2429"/>
    <w:pPr>
      <w:spacing w:before="100" w:beforeAutospacing="1" w:after="100" w:afterAutospacing="1"/>
    </w:pPr>
  </w:style>
  <w:style w:type="character" w:customStyle="1" w:styleId="rprtlinks">
    <w:name w:val="rprtlinks"/>
    <w:basedOn w:val="DefaultParagraphFont"/>
    <w:rsid w:val="000B2429"/>
  </w:style>
  <w:style w:type="character" w:customStyle="1" w:styleId="apple-converted-space">
    <w:name w:val="apple-converted-space"/>
    <w:basedOn w:val="DefaultParagraphFont"/>
    <w:rsid w:val="000B2429"/>
  </w:style>
  <w:style w:type="character" w:customStyle="1" w:styleId="Heading1Char">
    <w:name w:val="Heading 1 Char"/>
    <w:basedOn w:val="DefaultParagraphFont"/>
    <w:link w:val="Heading1"/>
    <w:uiPriority w:val="9"/>
    <w:rsid w:val="00FE66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FE6649"/>
  </w:style>
  <w:style w:type="character" w:styleId="FollowedHyperlink">
    <w:name w:val="FollowedHyperlink"/>
    <w:basedOn w:val="DefaultParagraphFont"/>
    <w:uiPriority w:val="99"/>
    <w:semiHidden/>
    <w:unhideWhenUsed/>
    <w:rsid w:val="003B339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1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3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rotein/AAC50158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ast.ncbi.nlm.nih.gov/Blast.cgi" TargetMode="External"/><Relationship Id="rId5" Type="http://schemas.openxmlformats.org/officeDocument/2006/relationships/hyperlink" Target="https://www.ncbi.nlm.nih.gov/protein/" TargetMode="External"/><Relationship Id="rId4" Type="http://schemas.openxmlformats.org/officeDocument/2006/relationships/hyperlink" Target="http://aplysiatools.org/annotatio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Abrams</dc:creator>
  <cp:keywords/>
  <dc:description/>
  <cp:lastModifiedBy>Mahurkar, Anup</cp:lastModifiedBy>
  <cp:revision>6</cp:revision>
  <dcterms:created xsi:type="dcterms:W3CDTF">2020-11-12T14:54:00Z</dcterms:created>
  <dcterms:modified xsi:type="dcterms:W3CDTF">2020-11-12T15:10:00Z</dcterms:modified>
</cp:coreProperties>
</file>